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53399" w14:textId="22AFD71E" w:rsidR="00EB70DF" w:rsidRPr="00EB70DF" w:rsidRDefault="00EB70DF" w:rsidP="00EB70DF">
      <w:pPr>
        <w:jc w:val="both"/>
        <w:rPr>
          <w:rFonts w:ascii="Times New Roman" w:hAnsi="Times New Roman" w:cs="Times New Roman"/>
          <w:sz w:val="28"/>
          <w:szCs w:val="28"/>
          <w:lang w:val="kk-KZ"/>
        </w:rPr>
      </w:pPr>
      <w:r w:rsidRPr="00EB70DF">
        <w:rPr>
          <w:rFonts w:ascii="Times New Roman" w:hAnsi="Times New Roman" w:cs="Times New Roman"/>
          <w:sz w:val="28"/>
          <w:szCs w:val="28"/>
          <w:lang w:val="kk-KZ"/>
        </w:rPr>
        <w:t>П</w:t>
      </w:r>
      <w:r w:rsidR="003B53BE">
        <w:rPr>
          <w:rFonts w:ascii="Times New Roman" w:hAnsi="Times New Roman" w:cs="Times New Roman"/>
          <w:sz w:val="28"/>
          <w:szCs w:val="28"/>
          <w:lang w:val="kk-KZ"/>
        </w:rPr>
        <w:t>рактика  сабағы –</w:t>
      </w:r>
      <w:r w:rsidRPr="00EB70DF">
        <w:rPr>
          <w:rFonts w:ascii="Times New Roman" w:hAnsi="Times New Roman" w:cs="Times New Roman"/>
          <w:sz w:val="28"/>
          <w:szCs w:val="28"/>
          <w:lang w:val="kk-KZ"/>
        </w:rPr>
        <w:t xml:space="preserve"> 3</w:t>
      </w:r>
      <w:r w:rsidR="003B53BE">
        <w:rPr>
          <w:rFonts w:ascii="Times New Roman" w:hAnsi="Times New Roman" w:cs="Times New Roman"/>
          <w:sz w:val="28"/>
          <w:szCs w:val="28"/>
          <w:lang w:val="kk-KZ"/>
        </w:rPr>
        <w:t>.</w:t>
      </w:r>
      <w:r w:rsidRPr="00EB70DF">
        <w:rPr>
          <w:rFonts w:ascii="Times New Roman" w:hAnsi="Times New Roman" w:cs="Times New Roman"/>
          <w:sz w:val="28"/>
          <w:szCs w:val="28"/>
          <w:lang w:val="kk-KZ"/>
        </w:rPr>
        <w:t xml:space="preserve">                АҚШ  және  Канада мемлекетіндегі  жергілікті  басқару жүйесінің ұтымдылығы</w:t>
      </w:r>
    </w:p>
    <w:p w14:paraId="6EE24CB4" w14:textId="77777777" w:rsidR="003B53BE" w:rsidRPr="00045319" w:rsidRDefault="003B53BE" w:rsidP="003B53BE">
      <w:pPr>
        <w:spacing w:after="0"/>
        <w:jc w:val="both"/>
        <w:rPr>
          <w:rFonts w:cs="Times New Roman"/>
          <w:szCs w:val="28"/>
          <w:lang w:val="kk-KZ"/>
        </w:rPr>
      </w:pPr>
      <w:r w:rsidRPr="00045319">
        <w:rPr>
          <w:rFonts w:cs="Times New Roman"/>
          <w:szCs w:val="28"/>
          <w:lang w:val="kk-KZ"/>
        </w:rPr>
        <w:t>Сұрақтар:</w:t>
      </w:r>
    </w:p>
    <w:p w14:paraId="7AA57AD7" w14:textId="77777777" w:rsidR="003B53BE" w:rsidRPr="00045319" w:rsidRDefault="003B53BE" w:rsidP="003B53BE">
      <w:pPr>
        <w:spacing w:after="0"/>
        <w:jc w:val="both"/>
        <w:rPr>
          <w:rFonts w:cs="Times New Roman"/>
          <w:szCs w:val="28"/>
          <w:lang w:val="kk-KZ"/>
        </w:rPr>
      </w:pPr>
      <w:r w:rsidRPr="00045319">
        <w:rPr>
          <w:rFonts w:cs="Times New Roman"/>
          <w:szCs w:val="28"/>
          <w:lang w:val="kk-KZ"/>
        </w:rPr>
        <w:t xml:space="preserve">                1) Америка Құрама Штаттары мемлекетіндегі   жергілікті  басқару жүйесі</w:t>
      </w:r>
    </w:p>
    <w:p w14:paraId="39668836" w14:textId="77777777" w:rsidR="003B53BE" w:rsidRPr="00045319" w:rsidRDefault="003B53BE" w:rsidP="003B53BE">
      <w:pPr>
        <w:spacing w:after="0"/>
        <w:jc w:val="both"/>
        <w:rPr>
          <w:rFonts w:cs="Times New Roman"/>
          <w:szCs w:val="28"/>
          <w:lang w:val="kk-KZ"/>
        </w:rPr>
      </w:pPr>
      <w:r w:rsidRPr="00045319">
        <w:rPr>
          <w:rFonts w:cs="Times New Roman"/>
          <w:szCs w:val="28"/>
          <w:lang w:val="kk-KZ"/>
        </w:rPr>
        <w:t xml:space="preserve">                2) Канада мемлекетіндегі  жергілікті  басқару жүйесі</w:t>
      </w:r>
    </w:p>
    <w:p w14:paraId="2D844E12" w14:textId="2EE67D75" w:rsidR="003B53BE" w:rsidRDefault="003B53BE" w:rsidP="003B53BE">
      <w:pPr>
        <w:spacing w:after="0"/>
        <w:jc w:val="both"/>
        <w:rPr>
          <w:lang w:val="kk-KZ"/>
        </w:rPr>
      </w:pPr>
      <w:r>
        <w:rPr>
          <w:b/>
          <w:bCs/>
          <w:lang w:val="kk-KZ"/>
        </w:rPr>
        <w:t>Сабақ мақсаты</w:t>
      </w:r>
      <w:r>
        <w:rPr>
          <w:lang w:val="kk-KZ"/>
        </w:rPr>
        <w:t xml:space="preserve"> – </w:t>
      </w:r>
      <w:r>
        <w:rPr>
          <w:szCs w:val="28"/>
          <w:lang w:val="kk-KZ"/>
        </w:rPr>
        <w:t xml:space="preserve">магистранттарға  </w:t>
      </w:r>
      <w:r w:rsidRPr="00045319">
        <w:rPr>
          <w:rFonts w:cs="Times New Roman"/>
          <w:szCs w:val="28"/>
          <w:lang w:val="kk-KZ"/>
        </w:rPr>
        <w:t>АҚШ мен Канада мемлекеттеріндегі  жергілікті  басқару жүйесінің модельдері</w:t>
      </w:r>
      <w:r>
        <w:rPr>
          <w:rFonts w:cs="Times New Roman"/>
          <w:szCs w:val="28"/>
          <w:lang w:val="kk-KZ"/>
        </w:rPr>
        <w:t>н талдау</w:t>
      </w:r>
      <w:r w:rsidR="004741E7">
        <w:rPr>
          <w:rFonts w:cs="Times New Roman"/>
          <w:szCs w:val="28"/>
          <w:lang w:val="kk-KZ"/>
        </w:rPr>
        <w:t xml:space="preserve"> және ой-тұжырымдар жасау</w:t>
      </w:r>
    </w:p>
    <w:p w14:paraId="47B3C2D5" w14:textId="77777777" w:rsidR="003B53BE" w:rsidRDefault="003B53BE" w:rsidP="003B53BE">
      <w:pPr>
        <w:tabs>
          <w:tab w:val="left" w:pos="1380"/>
        </w:tabs>
        <w:rPr>
          <w:lang w:val="kk-KZ"/>
        </w:rPr>
      </w:pPr>
    </w:p>
    <w:p w14:paraId="56464B5B" w14:textId="77777777" w:rsidR="003B53BE" w:rsidRDefault="003B53BE" w:rsidP="003B53BE">
      <w:pPr>
        <w:rPr>
          <w:lang w:val="kk-KZ"/>
        </w:rPr>
      </w:pPr>
    </w:p>
    <w:p w14:paraId="61C5C410" w14:textId="77777777" w:rsidR="003B53BE" w:rsidRPr="00B013CB" w:rsidRDefault="003B53BE" w:rsidP="003B53BE">
      <w:pPr>
        <w:spacing w:after="0"/>
        <w:rPr>
          <w:rFonts w:eastAsia="Times New Roman" w:cs="Times New Roman"/>
          <w:color w:val="000000"/>
          <w:szCs w:val="28"/>
          <w:lang w:val="kk-KZ"/>
        </w:rPr>
      </w:pPr>
      <w:r>
        <w:rPr>
          <w:rFonts w:eastAsia="Times New Roman" w:cs="Times New Roman"/>
          <w:color w:val="000000"/>
          <w:szCs w:val="28"/>
          <w:lang w:val="kk-KZ"/>
        </w:rPr>
        <w:t>А</w:t>
      </w:r>
      <w:r w:rsidRPr="00B013CB">
        <w:rPr>
          <w:rFonts w:eastAsia="Times New Roman" w:cs="Times New Roman"/>
          <w:color w:val="000000"/>
          <w:szCs w:val="28"/>
          <w:lang w:val="kk-KZ"/>
        </w:rPr>
        <w:t>ҚШ-тың  жергілікті  жерлердегі  территориялық басқарудың  ерекшеліктері</w:t>
      </w:r>
    </w:p>
    <w:p w14:paraId="7AFF8A20" w14:textId="77777777" w:rsidR="003B53BE" w:rsidRPr="00B013CB" w:rsidRDefault="003B53BE" w:rsidP="003B53BE">
      <w:pPr>
        <w:spacing w:after="0"/>
        <w:rPr>
          <w:rFonts w:eastAsia="Times New Roman" w:cs="Times New Roman"/>
          <w:color w:val="000000"/>
          <w:szCs w:val="28"/>
          <w:lang w:val="kk-KZ"/>
        </w:rPr>
      </w:pPr>
      <w:r w:rsidRPr="00B013CB">
        <w:rPr>
          <w:rFonts w:eastAsia="Times New Roman" w:cs="Times New Roman"/>
          <w:color w:val="000000"/>
          <w:szCs w:val="28"/>
          <w:lang w:val="kk-KZ"/>
        </w:rPr>
        <w:t>Америка Құрама Штаттары (АҚШ), Америка  – Солтүстік Америкадағы мемлекет, федеративтік республика. Аумағы 9363,2 мың  км2. Халқы 302 млн. Астанасы – Вашингтон  қаласы. Тұрғын халқының саны жағынан  ірі қалалары: Нью-Йорк, Чикаго, Лос-Анджелес, Сан-Франциско, Филадельфия, Детройт, Бостон, Хьюстон, Вашингтон, Даллас, Питсбург, Балтимор, Сиэтл, т.б. 50 штат пен 1 федералдық (астаналық) округке бөлінеді. Бірімен-бірі шектесіп жатқан 48 штаттан және құрлықтың солтүстік-батысындағы Аляска, Тынық мұхиттың орталығындағы Гавай аралдарынан құрылған Гавай штаттарынан тұрады. Мемлекеттік тілі – ағылшын тілі. Халықтың 66%-ы – протестанттар, 26%-ға жуығы католиктер. Үкімет пен мемлекет басшысы – президент. Заң шығарушы орган – палата мен сенат өкілдерінен тұратын екі палаталы парламент (конгресс).</w:t>
      </w:r>
    </w:p>
    <w:p w14:paraId="3862F88B" w14:textId="77777777" w:rsidR="003B53BE" w:rsidRPr="00B013CB" w:rsidRDefault="003B53BE" w:rsidP="003B53BE">
      <w:pPr>
        <w:spacing w:after="0"/>
        <w:rPr>
          <w:rFonts w:eastAsia="Times New Roman" w:cs="Times New Roman"/>
          <w:color w:val="000000"/>
          <w:szCs w:val="28"/>
          <w:lang w:val="kk-KZ"/>
        </w:rPr>
      </w:pPr>
      <w:r w:rsidRPr="00B013CB">
        <w:rPr>
          <w:rFonts w:eastAsia="Times New Roman" w:cs="Times New Roman"/>
          <w:color w:val="000000"/>
          <w:szCs w:val="28"/>
          <w:lang w:val="kk-KZ"/>
        </w:rPr>
        <w:t>АҚШ аумағының басым көпшілігі  Атлант мұхитынан Тынық мұхитқа  дейінгі ендік бағытта созылып  жатқан қоңыржай және субтропиктік белдеуде орналасқан.</w:t>
      </w:r>
    </w:p>
    <w:p w14:paraId="47E5BD58" w14:textId="77777777" w:rsidR="003B53BE" w:rsidRPr="00B013CB" w:rsidRDefault="003B53BE" w:rsidP="003B53BE">
      <w:pPr>
        <w:spacing w:after="0"/>
        <w:rPr>
          <w:rFonts w:eastAsia="Times New Roman" w:cs="Times New Roman"/>
          <w:color w:val="000000"/>
          <w:szCs w:val="28"/>
          <w:lang w:val="kk-KZ"/>
        </w:rPr>
      </w:pPr>
      <w:r w:rsidRPr="00B013CB">
        <w:rPr>
          <w:rFonts w:eastAsia="Times New Roman" w:cs="Times New Roman"/>
          <w:color w:val="000000"/>
          <w:szCs w:val="28"/>
          <w:lang w:val="kk-KZ"/>
        </w:rPr>
        <w:t>АҚШ муниципалды өзін өзі басқару  мен штат басқару жүйесі әкімшілік  территориалды бөліну негізінде  жүзеге асады.Әр бір штатта муниципалды  басқару жүйесі әр түрлі.Штаттардың көбісі графстваларға бөлінген.АҚШ-та 3 мыңнан астам графство бар.Оларды тұрғындар графвство кеңесінде  таңдайды.Сонымен қоса,тәртіпті қадағалайтын –шериф,штат уәкілеті-прокурор мен атторнейді,қазынашыны таңдайды.Кеңес басқармасының бұл және басқа да лауазымды тұлғалардың қадағалауымен жергілікті муниципалды шенеуліктер қызмет атқарады.Кеңес қаржыландыру жөніндегі сұрақтарды даму бағдарламаларын анықтайды.Қалалар графстводан бөлектенген және өзінің жергілікті өзін өзі басқару жүйесі бар болуымен сипатталады.АҚШ-та қалалық муниципалды өзін өзі басқарудың 3 түрі бар.Көптеген қалаларда кеңес-басқарушы жүйесі қолданылады.Тұрғындарды кеңес таңдайды,кеңес мэрды таңдайды,,ал мэр кеңесте уәкілетті және ол басқарушылық жұмыстармен айналыспайды.Басқарушылық қызметті арнайы контракт бойынша жалданатын маман шенеулік -менеджер жүзеге асырады.Графстволар тауна мен ауншип болып бөлінеді.</w:t>
      </w:r>
    </w:p>
    <w:p w14:paraId="539DB26F" w14:textId="77777777" w:rsidR="003B53BE" w:rsidRPr="00B013CB" w:rsidRDefault="003B53BE" w:rsidP="003B53BE">
      <w:pPr>
        <w:spacing w:after="0"/>
        <w:rPr>
          <w:rFonts w:eastAsia="Times New Roman" w:cs="Times New Roman"/>
          <w:color w:val="000000"/>
          <w:szCs w:val="28"/>
          <w:lang w:val="kk-KZ"/>
        </w:rPr>
      </w:pPr>
      <w:r w:rsidRPr="00B013CB">
        <w:rPr>
          <w:rFonts w:eastAsia="Times New Roman" w:cs="Times New Roman"/>
          <w:color w:val="000000"/>
          <w:szCs w:val="28"/>
          <w:lang w:val="kk-KZ"/>
        </w:rPr>
        <w:t xml:space="preserve">АҚШ экономикасы әлемнің ең ірі экономикасы. Әрбір экономикалық жүйеде кәсіпкерлер мен менеджерлер қызмет пен тауарды өндіріп, тарату үшін табиғи ресурстар, жұмыс күші мен технологияны біріктіреді. Осы элементтерді ұйымдастыру мен қолдану тәсілдері ұлттық мәдениет пен саяси мұраттарды көрсетеді. АҚШ көбіне «капиталистік шаруашылық» деген терминмен сипатталады. Бұл терминді 19-шы ғасырда неміс экономисі әрі әлеуметтік теоретигі Карл Маркс қолында капиталы бар адамдардың шағын тобының аса маңызды экономикалық шешімдерді қабылдау жүйесін сипаттау үшін енгізген. Маркс капиталистік экономикаға саяси жүйеде билігі көп социалистік экономиканы қарама-қарсы қойды. Маркс пен оның шәкірттері капиталистік жүйеде өз байлығын арттыруды мақсат еткен қуатты бизнесмендердің қолында билік шоғырланған дей отырып, социалистік шаруашылықта үкіметтің негізгі мақсаты - қоғамдық ресурстардың бірдей </w:t>
      </w:r>
      <w:r w:rsidRPr="00B013CB">
        <w:rPr>
          <w:rFonts w:eastAsia="Times New Roman" w:cs="Times New Roman"/>
          <w:color w:val="000000"/>
          <w:szCs w:val="28"/>
          <w:lang w:val="kk-KZ"/>
        </w:rPr>
        <w:lastRenderedPageBreak/>
        <w:t>таралуы болып табылады дегенге сенді. Елдің экономикалық жүйесінің басты құрастырушың - табиғат ресурстары болып табылады. Құрама Штаттары құнарлы ауыл шаруашылық жерлерге және минералды ресустарға бай, әрі климаты қолайлы. Сонымен қатар ол Атлант және Тынық мұхиттарымен шектеседі. Ал құрылықтық ортасынан ағатын өзендер мен Канада және АҚШ арасындағы шекараны бойлай жатқан Ұлы Көлдер кемелердің келуін қамтамасыз етеді. Осы кең ауқымды су жолдары ұзақ жылдар бойына ел экономикасының есімін қамтамасыз етіп, Американың 50 штатын тұтас экономикалық қауымдастыққа біріктірді.</w:t>
      </w:r>
    </w:p>
    <w:p w14:paraId="63D32184" w14:textId="77777777" w:rsidR="003B53BE" w:rsidRPr="00B013CB" w:rsidRDefault="003B53BE" w:rsidP="003B53BE">
      <w:pPr>
        <w:spacing w:after="0"/>
        <w:rPr>
          <w:rFonts w:eastAsia="Times New Roman" w:cs="Times New Roman"/>
          <w:color w:val="000000"/>
          <w:szCs w:val="28"/>
          <w:lang w:val="kk-KZ"/>
        </w:rPr>
      </w:pPr>
      <w:r w:rsidRPr="00B013CB">
        <w:rPr>
          <w:rFonts w:eastAsia="Times New Roman" w:cs="Times New Roman"/>
          <w:color w:val="000000"/>
          <w:szCs w:val="28"/>
          <w:lang w:val="kk-KZ"/>
        </w:rPr>
        <w:t>Табиғат ресурстарын тауарға  айналдыратын жұмыс күші экономиканың екінші құраушы бөлігі. Қолда бар  жұмысшылар саны, ең бастысы олардың  өркендеуі, экономика сергектігін  анықтауға мүмкіндік береді. Құрама Штаттар тарихында жұмыс күшінің  тоқтаусыз өсуі экономиканың тұрақты  күшеюін қамтамасыз етті. Бірінші Дүниежүзілік соғысқа дейін жұмысшылардың басым копшілігін Еуропаданкөшіп келушілер, олардың тікелей үрпақтары, немесе ата-бабалары, Америкаға құл ретінде көшірілген африкандық американдақтар құрады. 20-шы ғасырдың алғашқы жылдарында АҚШ-қа азиалықтар көп мөлшерде келді, ал Латын Америкасынан қоныс аударушылар кейінірек көшіп келді.</w:t>
      </w:r>
    </w:p>
    <w:p w14:paraId="35B9B2F3" w14:textId="77777777" w:rsidR="003B53BE" w:rsidRPr="00B013CB" w:rsidRDefault="003B53BE" w:rsidP="003B53BE">
      <w:pPr>
        <w:spacing w:after="0"/>
        <w:rPr>
          <w:rFonts w:eastAsia="Times New Roman" w:cs="Times New Roman"/>
          <w:color w:val="000000"/>
          <w:szCs w:val="28"/>
          <w:lang w:val="kk-KZ"/>
        </w:rPr>
      </w:pPr>
      <w:r w:rsidRPr="00B013CB">
        <w:rPr>
          <w:rFonts w:eastAsia="Times New Roman" w:cs="Times New Roman"/>
          <w:color w:val="000000"/>
          <w:szCs w:val="28"/>
          <w:lang w:val="kk-KZ"/>
        </w:rPr>
        <w:t>АҚШ-тың федералдық үкіметі жеке кәсіпорындарды түрлі тәсілдермен  реттеп отырады. Экономикалық реттеулер  тікелей немесе жанама түрде бағаларды  қадағалауға бағытталған. Әдетте үкімет электр энергиясы қызметі үшін деңгейінен жоғары бағасын асырмау сияқты монополияларды болдырмауға тырысты. Сондай-ақ, кейде үкімет экономикалық бақылауын өнеркәсіптің басқа салаларына да тарататын. Ұлы Депрессиядан кейінгі жылдары үкімет ұсыныс пен сүранысқа байланысты жылдам өзгеретін ауыл шаруашылық өнімдерінің бағасын тұрақтандыру жүйесін жасады. Көптеген басқа салалар - жүк тасу және кейінірек, әуе жолдары - бағалардың түсуін қысқартатын өзіндік реттеу әдістерін тапты.</w:t>
      </w:r>
    </w:p>
    <w:p w14:paraId="3012E0A1" w14:textId="77777777" w:rsidR="003B53BE" w:rsidRPr="00B013CB" w:rsidRDefault="003B53BE" w:rsidP="003B53BE">
      <w:pPr>
        <w:spacing w:after="0"/>
        <w:rPr>
          <w:rFonts w:eastAsia="Times New Roman" w:cs="Times New Roman"/>
          <w:color w:val="000000"/>
          <w:szCs w:val="28"/>
          <w:lang w:val="kk-KZ"/>
        </w:rPr>
      </w:pPr>
      <w:r w:rsidRPr="00B013CB">
        <w:rPr>
          <w:rFonts w:eastAsia="Times New Roman" w:cs="Times New Roman"/>
          <w:color w:val="000000"/>
          <w:szCs w:val="28"/>
          <w:lang w:val="kk-KZ"/>
        </w:rPr>
        <w:t>АҚШ территориясы-АҚШ үкіметінің басқаруындағы тәуелсіз дербес территория.АҚШ  территориясы инкорпорирлық және  инкорпорирлықсыз,ұйымдасқан және ұйымдаспаған болып бөлінеді.</w:t>
      </w:r>
    </w:p>
    <w:p w14:paraId="5F405DD9" w14:textId="77777777" w:rsidR="003B53BE" w:rsidRPr="00B013CB" w:rsidRDefault="003B53BE" w:rsidP="003B53BE">
      <w:pPr>
        <w:spacing w:after="0"/>
        <w:rPr>
          <w:rFonts w:eastAsia="Times New Roman" w:cs="Times New Roman"/>
          <w:color w:val="000000"/>
          <w:szCs w:val="28"/>
          <w:lang w:val="kk-KZ"/>
        </w:rPr>
      </w:pPr>
      <w:r w:rsidRPr="00B013CB">
        <w:rPr>
          <w:rFonts w:eastAsia="Times New Roman" w:cs="Times New Roman"/>
          <w:color w:val="000000"/>
          <w:szCs w:val="28"/>
          <w:lang w:val="kk-KZ"/>
        </w:rPr>
        <w:t>- инкорпорирлық территория- АҚШ конгрессінің АҚШ территориясында орнатылған мемлекет конституциясының жұмыс істеуі.Бұндай территория АҚШ-ң ажырамас бөлігі әрі ФҚШ құрамынан бөлек шығып кете алмайды.</w:t>
      </w:r>
    </w:p>
    <w:p w14:paraId="435D341C" w14:textId="77777777" w:rsidR="003B53BE" w:rsidRPr="00B013CB" w:rsidRDefault="003B53BE" w:rsidP="003B53BE">
      <w:pPr>
        <w:spacing w:after="0"/>
        <w:rPr>
          <w:rFonts w:eastAsia="Times New Roman" w:cs="Times New Roman"/>
          <w:color w:val="000000"/>
          <w:szCs w:val="28"/>
          <w:lang w:val="kk-KZ"/>
        </w:rPr>
      </w:pPr>
      <w:r w:rsidRPr="00B013CB">
        <w:rPr>
          <w:rFonts w:eastAsia="Times New Roman" w:cs="Times New Roman"/>
          <w:color w:val="000000"/>
          <w:szCs w:val="28"/>
          <w:lang w:val="kk-KZ"/>
        </w:rPr>
        <w:t>-инкорпорирлықсыз территория- инкорпорирлық территория түсінігіне керісінше анықтамаға ие,яғни мұндай территория АҚШ құрамына енбеуі мүмкін,бірақ АҚШ-ң иелігіне кіруі мүмкін.АҚШ конституциясы бұл территорияларда шектеулі түрінде жүзеге асырылады.</w:t>
      </w:r>
    </w:p>
    <w:p w14:paraId="69A4EDB0" w14:textId="77777777" w:rsidR="003B53BE" w:rsidRPr="00B013CB" w:rsidRDefault="003B53BE" w:rsidP="003B53BE">
      <w:pPr>
        <w:spacing w:after="0"/>
        <w:rPr>
          <w:rFonts w:eastAsia="Times New Roman" w:cs="Times New Roman"/>
          <w:color w:val="000000"/>
          <w:szCs w:val="28"/>
          <w:lang w:val="kk-KZ"/>
        </w:rPr>
      </w:pPr>
      <w:r w:rsidRPr="00B013CB">
        <w:rPr>
          <w:rFonts w:eastAsia="Times New Roman" w:cs="Times New Roman"/>
          <w:color w:val="000000"/>
          <w:szCs w:val="28"/>
          <w:lang w:val="kk-KZ"/>
        </w:rPr>
        <w:t>-ұйымдасқан территория-Жергілікті  үкімет органдарын АҚШ конгрессі  орналастырған территория.</w:t>
      </w:r>
    </w:p>
    <w:p w14:paraId="773F58C5" w14:textId="77777777" w:rsidR="003B53BE" w:rsidRPr="00B013CB" w:rsidRDefault="003B53BE" w:rsidP="003B53BE">
      <w:pPr>
        <w:spacing w:after="0"/>
        <w:rPr>
          <w:rFonts w:eastAsia="Times New Roman" w:cs="Times New Roman"/>
          <w:color w:val="000000"/>
          <w:szCs w:val="28"/>
          <w:lang w:val="kk-KZ"/>
        </w:rPr>
      </w:pPr>
      <w:r w:rsidRPr="00B013CB">
        <w:rPr>
          <w:rFonts w:eastAsia="Times New Roman" w:cs="Times New Roman"/>
          <w:color w:val="000000"/>
          <w:szCs w:val="28"/>
          <w:lang w:val="kk-KZ"/>
        </w:rPr>
        <w:t>-ұйымдаспаған территория-АҚШ  үкіметінің өкілеттігіндегі территория.</w:t>
      </w:r>
    </w:p>
    <w:p w14:paraId="543D639E" w14:textId="77777777" w:rsidR="003B53BE" w:rsidRPr="00B013CB" w:rsidRDefault="003B53BE" w:rsidP="003B53BE">
      <w:pPr>
        <w:spacing w:after="0"/>
        <w:rPr>
          <w:rFonts w:eastAsia="Times New Roman" w:cs="Times New Roman"/>
          <w:color w:val="000000"/>
          <w:szCs w:val="28"/>
          <w:lang w:val="kk-KZ"/>
        </w:rPr>
      </w:pPr>
      <w:r w:rsidRPr="00B013CB">
        <w:rPr>
          <w:rFonts w:eastAsia="Times New Roman" w:cs="Times New Roman"/>
          <w:color w:val="000000"/>
          <w:szCs w:val="28"/>
          <w:lang w:val="kk-KZ"/>
        </w:rPr>
        <w:t>Инкорпорирлық ұйымдасқан территория-штат құқығына ие болудың алдында басқару формасының өтпелі кезеңі.АҚШ-ң көп штаттары осындай территориядан қалыптасқан болатын.Мысалы:Орегон,Монтана,Айдохо,Вашингтон т.с.с.</w:t>
      </w:r>
    </w:p>
    <w:p w14:paraId="52238D86" w14:textId="77777777" w:rsidR="003B53BE" w:rsidRPr="00B013CB" w:rsidRDefault="003B53BE" w:rsidP="003B53BE">
      <w:pPr>
        <w:spacing w:after="0"/>
        <w:rPr>
          <w:rFonts w:eastAsia="Times New Roman" w:cs="Times New Roman"/>
          <w:color w:val="000000"/>
          <w:szCs w:val="28"/>
          <w:lang w:val="kk-KZ"/>
        </w:rPr>
      </w:pPr>
      <w:r w:rsidRPr="00B013CB">
        <w:rPr>
          <w:rFonts w:eastAsia="Times New Roman" w:cs="Times New Roman"/>
          <w:color w:val="000000"/>
          <w:szCs w:val="28"/>
          <w:lang w:val="kk-KZ"/>
        </w:rPr>
        <w:t>Инкорпорирлық ұйымдаспаған территория-АҚШ территориалдық сулары</w:t>
      </w:r>
    </w:p>
    <w:p w14:paraId="38F92173" w14:textId="77777777" w:rsidR="003B53BE" w:rsidRPr="00B013CB" w:rsidRDefault="003B53BE" w:rsidP="003B53BE">
      <w:pPr>
        <w:spacing w:after="0"/>
        <w:rPr>
          <w:rFonts w:eastAsia="Times New Roman" w:cs="Times New Roman"/>
          <w:color w:val="000000"/>
          <w:szCs w:val="28"/>
          <w:lang w:val="kk-KZ"/>
        </w:rPr>
      </w:pPr>
      <w:r w:rsidRPr="00B013CB">
        <w:rPr>
          <w:rFonts w:eastAsia="Times New Roman" w:cs="Times New Roman"/>
          <w:color w:val="000000"/>
          <w:szCs w:val="28"/>
          <w:lang w:val="kk-KZ"/>
        </w:rPr>
        <w:t>мұтиттан 12мильден астам ,ашық теңіздегі АҚШ туының астындағы  кемелер</w:t>
      </w:r>
    </w:p>
    <w:p w14:paraId="48851577" w14:textId="77777777" w:rsidR="003B53BE" w:rsidRPr="00B013CB" w:rsidRDefault="003B53BE" w:rsidP="003B53BE">
      <w:pPr>
        <w:spacing w:after="0"/>
        <w:rPr>
          <w:rFonts w:eastAsia="Times New Roman" w:cs="Times New Roman"/>
          <w:color w:val="000000"/>
          <w:szCs w:val="28"/>
          <w:lang w:val="kk-KZ"/>
        </w:rPr>
      </w:pPr>
      <w:r w:rsidRPr="00B013CB">
        <w:rPr>
          <w:rFonts w:eastAsia="Times New Roman" w:cs="Times New Roman"/>
          <w:color w:val="000000"/>
          <w:szCs w:val="28"/>
          <w:lang w:val="kk-KZ"/>
        </w:rPr>
        <w:t>инкорпорирлықсыз  ұйымдасқан территория-Гуам,Солтүстік Мариандық аралдары,Пуэрто Рико,Американдық Виргиндық аралдары.</w:t>
      </w:r>
    </w:p>
    <w:p w14:paraId="34954428" w14:textId="77777777" w:rsidR="003B53BE" w:rsidRPr="00B013CB" w:rsidRDefault="003B53BE" w:rsidP="003B53BE">
      <w:pPr>
        <w:spacing w:after="0"/>
        <w:rPr>
          <w:rFonts w:eastAsia="Times New Roman" w:cs="Times New Roman"/>
          <w:color w:val="000000"/>
          <w:szCs w:val="28"/>
          <w:lang w:val="kk-KZ"/>
        </w:rPr>
      </w:pPr>
      <w:r w:rsidRPr="00B013CB">
        <w:rPr>
          <w:rFonts w:eastAsia="Times New Roman" w:cs="Times New Roman"/>
          <w:color w:val="000000"/>
          <w:szCs w:val="28"/>
          <w:lang w:val="kk-KZ"/>
        </w:rPr>
        <w:t>инкорпорирлықсыз  ұйымдаспаған территория-Американдық Самоа,формальды ұйымдаспаған,өзін өзі басқару жүйесі  мен конституциясы жоқ территория,Уэйк аралы,Атолл Мидуэй,Атолл Джонстон,Бейкер аралы,Хауленд аралы,Джарвис аралы,Кингмен,Навасса аралы.Сонымен қоса мұндай территорияға АҚШ –пен басқа мемлекеттерден жалға алынған территориялық аймақтар.Мысалы:әскери мақсаттар үшін.</w:t>
      </w:r>
    </w:p>
    <w:p w14:paraId="5D6488C6" w14:textId="77777777" w:rsidR="003B53BE" w:rsidRPr="00B013CB" w:rsidRDefault="003B53BE" w:rsidP="003B53BE">
      <w:pPr>
        <w:spacing w:after="0"/>
        <w:rPr>
          <w:rFonts w:eastAsia="Times New Roman" w:cs="Times New Roman"/>
          <w:color w:val="000000"/>
          <w:szCs w:val="28"/>
          <w:lang w:val="kk-KZ"/>
        </w:rPr>
      </w:pPr>
      <w:r w:rsidRPr="00B013CB">
        <w:rPr>
          <w:rFonts w:eastAsia="Times New Roman" w:cs="Times New Roman"/>
          <w:color w:val="000000"/>
          <w:szCs w:val="28"/>
          <w:lang w:val="kk-KZ"/>
        </w:rPr>
        <w:lastRenderedPageBreak/>
        <w:t>АҚШ үкіметі үш тармаққа бөлінеді:</w:t>
      </w:r>
    </w:p>
    <w:p w14:paraId="74DFF063" w14:textId="77777777" w:rsidR="003B53BE" w:rsidRPr="00B013CB" w:rsidRDefault="003B53BE" w:rsidP="003B53BE">
      <w:pPr>
        <w:spacing w:after="0"/>
        <w:rPr>
          <w:rFonts w:eastAsia="Times New Roman" w:cs="Times New Roman"/>
          <w:color w:val="000000"/>
          <w:szCs w:val="28"/>
          <w:lang w:val="kk-KZ"/>
        </w:rPr>
      </w:pPr>
      <w:r w:rsidRPr="00B013CB">
        <w:rPr>
          <w:rFonts w:eastAsia="Times New Roman" w:cs="Times New Roman"/>
          <w:color w:val="000000"/>
          <w:szCs w:val="28"/>
          <w:lang w:val="kk-KZ"/>
        </w:rPr>
        <w:t>Заң шығарушы: АҚШ Парламенті – Конгресс деп аталады. Конгресс тұрақты негізде жұмыс істейтін екі палатадан: Сенаттан және Өкілдер Палатасынан тұрады.</w:t>
      </w:r>
    </w:p>
    <w:p w14:paraId="4E160BB6" w14:textId="77777777" w:rsidR="003B53BE" w:rsidRPr="00B013CB" w:rsidRDefault="003B53BE" w:rsidP="003B53BE">
      <w:pPr>
        <w:spacing w:after="0"/>
        <w:rPr>
          <w:rFonts w:eastAsia="Times New Roman" w:cs="Times New Roman"/>
          <w:color w:val="000000"/>
          <w:szCs w:val="28"/>
          <w:lang w:val="kk-KZ"/>
        </w:rPr>
      </w:pPr>
      <w:r w:rsidRPr="00B013CB">
        <w:rPr>
          <w:rFonts w:eastAsia="Times New Roman" w:cs="Times New Roman"/>
          <w:color w:val="000000"/>
          <w:szCs w:val="28"/>
          <w:lang w:val="kk-KZ"/>
        </w:rPr>
        <w:t>Атқарушы: АҚШ Президенті – мемлекеттің басшысы, бас әскери қолбасшы, ол заң жобасын жою құқығына ие болады</w:t>
      </w:r>
    </w:p>
    <w:p w14:paraId="3ECC27CC" w14:textId="77777777" w:rsidR="003B53BE" w:rsidRPr="00B013CB" w:rsidRDefault="003B53BE" w:rsidP="003B53BE">
      <w:pPr>
        <w:spacing w:after="0"/>
        <w:rPr>
          <w:rFonts w:eastAsia="Times New Roman" w:cs="Times New Roman"/>
          <w:color w:val="000000"/>
          <w:szCs w:val="28"/>
          <w:lang w:val="kk-KZ"/>
        </w:rPr>
      </w:pPr>
      <w:r w:rsidRPr="00B013CB">
        <w:rPr>
          <w:rFonts w:eastAsia="Times New Roman" w:cs="Times New Roman"/>
          <w:color w:val="000000"/>
          <w:szCs w:val="28"/>
          <w:lang w:val="kk-KZ"/>
        </w:rPr>
        <w:t>Сот: Жоғарғы Соты және федералдық соттар</w:t>
      </w:r>
    </w:p>
    <w:p w14:paraId="391F9F6B" w14:textId="77777777" w:rsidR="003B53BE" w:rsidRPr="00B013CB" w:rsidRDefault="003B53BE" w:rsidP="003B53BE">
      <w:pPr>
        <w:spacing w:after="0"/>
        <w:rPr>
          <w:rFonts w:eastAsia="Times New Roman" w:cs="Times New Roman"/>
          <w:color w:val="000000"/>
          <w:szCs w:val="28"/>
          <w:lang w:val="kk-KZ"/>
        </w:rPr>
      </w:pPr>
      <w:r w:rsidRPr="00B013CB">
        <w:rPr>
          <w:rFonts w:eastAsia="Times New Roman" w:cs="Times New Roman"/>
          <w:color w:val="000000"/>
          <w:szCs w:val="28"/>
          <w:lang w:val="kk-KZ"/>
        </w:rPr>
        <w:t>АҚШ-да екі бас партия бар:</w:t>
      </w:r>
    </w:p>
    <w:p w14:paraId="0D338B57" w14:textId="77777777" w:rsidR="003B53BE" w:rsidRPr="00B013CB" w:rsidRDefault="003B53BE" w:rsidP="003B53BE">
      <w:pPr>
        <w:spacing w:after="0"/>
        <w:rPr>
          <w:rFonts w:eastAsia="Times New Roman" w:cs="Times New Roman"/>
          <w:color w:val="000000"/>
          <w:szCs w:val="28"/>
          <w:lang w:val="kk-KZ"/>
        </w:rPr>
      </w:pPr>
      <w:r w:rsidRPr="00B013CB">
        <w:rPr>
          <w:rFonts w:eastAsia="Times New Roman" w:cs="Times New Roman"/>
          <w:color w:val="000000"/>
          <w:szCs w:val="28"/>
          <w:lang w:val="kk-KZ"/>
        </w:rPr>
        <w:t>Демократиялық партиясы – 1824 ж. құрылған. Джон Кеннеди, Билл Клинтон, Барак Обама осы партияның мүшелері.</w:t>
      </w:r>
    </w:p>
    <w:p w14:paraId="0D753651" w14:textId="77777777" w:rsidR="003B53BE" w:rsidRPr="00B013CB" w:rsidRDefault="003B53BE" w:rsidP="003B53BE">
      <w:pPr>
        <w:spacing w:after="0"/>
        <w:rPr>
          <w:rFonts w:eastAsia="Times New Roman" w:cs="Times New Roman"/>
          <w:color w:val="000000"/>
          <w:szCs w:val="28"/>
          <w:lang w:val="kk-KZ"/>
        </w:rPr>
      </w:pPr>
      <w:r w:rsidRPr="00B013CB">
        <w:rPr>
          <w:rFonts w:eastAsia="Times New Roman" w:cs="Times New Roman"/>
          <w:color w:val="000000"/>
          <w:szCs w:val="28"/>
          <w:lang w:val="kk-KZ"/>
        </w:rPr>
        <w:t>Республикалық партиясы – 1854 ж. құрылған. Джордж Буш, Рональд Рейган осы партияның мүшелері.</w:t>
      </w:r>
    </w:p>
    <w:p w14:paraId="64B16D42" w14:textId="08FF8A61" w:rsidR="003B53BE" w:rsidRPr="00B013CB" w:rsidRDefault="00471C4C" w:rsidP="003B53BE">
      <w:pPr>
        <w:rPr>
          <w:lang w:val="kk-KZ"/>
        </w:rPr>
      </w:pPr>
      <w:r>
        <w:rPr>
          <w:lang w:val="kk-KZ"/>
        </w:rPr>
        <w:t xml:space="preserve">                                        Пайдаланылған әдебиеттер</w:t>
      </w:r>
    </w:p>
    <w:p w14:paraId="0FAE06F8" w14:textId="77777777" w:rsidR="00471C4C" w:rsidRPr="004D4767" w:rsidRDefault="00471C4C" w:rsidP="00471C4C">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4D4767">
        <w:rPr>
          <w:rFonts w:ascii="Times New Roman" w:eastAsia="Calibri" w:hAnsi="Times New Roman" w:cs="Times New Roman"/>
          <w:bCs/>
          <w:color w:val="000000" w:themeColor="text1"/>
          <w:sz w:val="20"/>
          <w:szCs w:val="20"/>
          <w:lang w:val="kk-KZ"/>
        </w:rPr>
        <w:t xml:space="preserve">1.Қасым-Жомарт Тоқаев </w:t>
      </w:r>
      <w:r>
        <w:rPr>
          <w:rFonts w:ascii="Times New Roman" w:eastAsia="Calibri" w:hAnsi="Times New Roman" w:cs="Times New Roman"/>
          <w:bCs/>
          <w:color w:val="000000" w:themeColor="text1"/>
          <w:sz w:val="20"/>
          <w:szCs w:val="20"/>
          <w:lang w:val="kk-KZ"/>
        </w:rPr>
        <w:t>Әділетті  мемлекет. Біртұтас ұлт. Берекелі қоғам.</w:t>
      </w:r>
      <w:r w:rsidRPr="004D4767">
        <w:rPr>
          <w:rFonts w:ascii="Times New Roman" w:eastAsia="Calibri" w:hAnsi="Times New Roman" w:cs="Times New Roman"/>
          <w:bCs/>
          <w:color w:val="000000" w:themeColor="text1"/>
          <w:sz w:val="20"/>
          <w:szCs w:val="20"/>
          <w:lang w:val="kk-KZ"/>
        </w:rPr>
        <w:t xml:space="preserve"> </w:t>
      </w:r>
      <w:r w:rsidRPr="00C914EF">
        <w:rPr>
          <w:rFonts w:ascii="Times New Roman" w:hAnsi="Times New Roman" w:cs="Times New Roman"/>
          <w:color w:val="000000" w:themeColor="text1"/>
          <w:sz w:val="20"/>
          <w:szCs w:val="20"/>
          <w:shd w:val="clear" w:color="auto" w:fill="FFFFFF"/>
          <w:lang w:val="kk-KZ"/>
        </w:rPr>
        <w:t xml:space="preserve"> </w:t>
      </w:r>
      <w:r w:rsidRPr="004D4767">
        <w:rPr>
          <w:rFonts w:ascii="Times New Roman" w:eastAsia="Calibri" w:hAnsi="Times New Roman" w:cs="Times New Roman"/>
          <w:bCs/>
          <w:color w:val="000000" w:themeColor="text1"/>
          <w:sz w:val="20"/>
          <w:szCs w:val="20"/>
          <w:lang w:val="kk-KZ"/>
        </w:rPr>
        <w:t>-Нұр-Сұлтан, 202</w:t>
      </w:r>
      <w:r>
        <w:rPr>
          <w:rFonts w:ascii="Times New Roman" w:eastAsia="Calibri" w:hAnsi="Times New Roman" w:cs="Times New Roman"/>
          <w:bCs/>
          <w:color w:val="000000" w:themeColor="text1"/>
          <w:sz w:val="20"/>
          <w:szCs w:val="20"/>
          <w:lang w:val="kk-KZ"/>
        </w:rPr>
        <w:t>2</w:t>
      </w:r>
      <w:r w:rsidRPr="004D4767">
        <w:rPr>
          <w:rFonts w:ascii="Times New Roman" w:eastAsia="Calibri" w:hAnsi="Times New Roman" w:cs="Times New Roman"/>
          <w:bCs/>
          <w:color w:val="000000" w:themeColor="text1"/>
          <w:sz w:val="20"/>
          <w:szCs w:val="20"/>
          <w:lang w:val="kk-KZ"/>
        </w:rPr>
        <w:t xml:space="preserve"> ж. 1 қыркүйек</w:t>
      </w:r>
    </w:p>
    <w:p w14:paraId="224E10F7" w14:textId="77777777" w:rsidR="00471C4C" w:rsidRPr="004D4767" w:rsidRDefault="00471C4C" w:rsidP="00471C4C">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4D4767">
        <w:rPr>
          <w:rFonts w:ascii="Times New Roman" w:eastAsia="Calibri" w:hAnsi="Times New Roman" w:cs="Times New Roman"/>
          <w:bCs/>
          <w:color w:val="000000" w:themeColor="text1"/>
          <w:sz w:val="20"/>
          <w:szCs w:val="20"/>
          <w:lang w:val="kk-KZ"/>
        </w:rPr>
        <w:t>2.</w:t>
      </w:r>
      <w:r w:rsidRPr="004D4767">
        <w:rPr>
          <w:rFonts w:ascii="Times New Roman" w:eastAsia="Calibri" w:hAnsi="Times New Roman" w:cs="Times New Roman"/>
          <w:bCs/>
          <w:color w:val="000000" w:themeColor="text1"/>
          <w:sz w:val="20"/>
          <w:szCs w:val="20"/>
          <w:lang w:val="kk-KZ"/>
        </w:rPr>
        <w:tab/>
        <w:t>Қазақстан Республикасының Конститутциясы-Астана: Елорда, 2008-56 б.</w:t>
      </w:r>
    </w:p>
    <w:p w14:paraId="27EDA867" w14:textId="77777777" w:rsidR="00471C4C" w:rsidRPr="004D4767" w:rsidRDefault="00471C4C" w:rsidP="00471C4C">
      <w:pPr>
        <w:tabs>
          <w:tab w:val="left" w:pos="39"/>
        </w:tabs>
        <w:spacing w:after="0" w:line="240" w:lineRule="auto"/>
        <w:jc w:val="both"/>
        <w:rPr>
          <w:rFonts w:ascii="Times New Roman" w:eastAsia="Times New Roman" w:hAnsi="Times New Roman" w:cs="Times New Roman"/>
          <w:bCs/>
          <w:sz w:val="20"/>
          <w:szCs w:val="20"/>
          <w:lang w:val="kk-KZ"/>
        </w:rPr>
      </w:pPr>
      <w:r w:rsidRPr="004D4767">
        <w:rPr>
          <w:rFonts w:ascii="Times New Roman" w:eastAsia="Calibri" w:hAnsi="Times New Roman" w:cs="Times New Roman"/>
          <w:bCs/>
          <w:color w:val="000000" w:themeColor="text1"/>
          <w:sz w:val="20"/>
          <w:szCs w:val="20"/>
          <w:lang w:val="kk-KZ"/>
        </w:rPr>
        <w:t>3.</w:t>
      </w:r>
      <w:r w:rsidRPr="004D4767">
        <w:rPr>
          <w:rFonts w:ascii="Times New Roman" w:eastAsia="Calibri" w:hAnsi="Times New Roman" w:cs="Times New Roman"/>
          <w:bCs/>
          <w:color w:val="000000" w:themeColor="text1"/>
          <w:sz w:val="20"/>
          <w:szCs w:val="20"/>
          <w:lang w:val="kk-KZ"/>
        </w:rPr>
        <w:tab/>
      </w:r>
      <w:r w:rsidRPr="004D4767">
        <w:rPr>
          <w:rFonts w:ascii="Times New Roman" w:eastAsia="Times New Roman" w:hAnsi="Times New Roman" w:cs="Times New Roman"/>
          <w:bCs/>
          <w:sz w:val="20"/>
          <w:szCs w:val="20"/>
          <w:lang w:val="kk-KZ"/>
        </w:rPr>
        <w:t>Барциц И.Н. Эволюция государственного управления в странах постсоветского пространства. 1991-2021-М.: Дело РАНХиГС, 2021 -448 с.</w:t>
      </w:r>
    </w:p>
    <w:p w14:paraId="636234A2" w14:textId="77777777" w:rsidR="00471C4C" w:rsidRPr="004D4767" w:rsidRDefault="00471C4C" w:rsidP="00471C4C">
      <w:pPr>
        <w:spacing w:after="0" w:line="240" w:lineRule="auto"/>
        <w:jc w:val="both"/>
        <w:rPr>
          <w:rFonts w:ascii="Times New Roman" w:eastAsia="Times New Roman" w:hAnsi="Times New Roman" w:cs="Times New Roman"/>
          <w:bCs/>
          <w:sz w:val="20"/>
          <w:szCs w:val="20"/>
          <w:lang w:val="kk-KZ"/>
        </w:rPr>
      </w:pPr>
      <w:r w:rsidRPr="004D4767">
        <w:rPr>
          <w:rFonts w:ascii="Times New Roman" w:eastAsia="Times New Roman" w:hAnsi="Times New Roman" w:cs="Times New Roman"/>
          <w:bCs/>
          <w:sz w:val="20"/>
          <w:szCs w:val="20"/>
          <w:lang w:val="kk-KZ"/>
        </w:rPr>
        <w:t>4. Васильев В.П., Деханова  М.Г., Холоденко Ю.А. Государственное и муниципальное управление -М.: Юрайт, 2021-307 с</w:t>
      </w:r>
    </w:p>
    <w:p w14:paraId="498A140D" w14:textId="77777777" w:rsidR="00471C4C" w:rsidRPr="004D4767" w:rsidRDefault="00471C4C" w:rsidP="00471C4C">
      <w:pPr>
        <w:spacing w:after="0" w:line="240" w:lineRule="auto"/>
        <w:jc w:val="both"/>
        <w:rPr>
          <w:rFonts w:ascii="Times New Roman" w:eastAsia="Times New Roman" w:hAnsi="Times New Roman" w:cs="Times New Roman"/>
          <w:bCs/>
          <w:sz w:val="20"/>
          <w:szCs w:val="20"/>
          <w:lang w:val="kk-KZ"/>
        </w:rPr>
      </w:pPr>
      <w:r w:rsidRPr="004D4767">
        <w:rPr>
          <w:rFonts w:ascii="Times New Roman" w:eastAsia="Times New Roman" w:hAnsi="Times New Roman" w:cs="Times New Roman"/>
          <w:bCs/>
          <w:sz w:val="20"/>
          <w:szCs w:val="20"/>
          <w:lang w:val="kk-KZ"/>
        </w:rPr>
        <w:t>5. Глазьев С.Ю. Управление развитием экономики: курс лекций - М.: Факультет государственного управления МГУ, 2019 - 759 с.</w:t>
      </w:r>
    </w:p>
    <w:p w14:paraId="51301176" w14:textId="77777777" w:rsidR="00471C4C" w:rsidRPr="004D4767" w:rsidRDefault="00471C4C" w:rsidP="00471C4C">
      <w:pPr>
        <w:spacing w:after="0" w:line="240" w:lineRule="auto"/>
        <w:jc w:val="both"/>
        <w:rPr>
          <w:rFonts w:ascii="Times New Roman" w:eastAsia="Times New Roman" w:hAnsi="Times New Roman" w:cs="Times New Roman"/>
          <w:bCs/>
          <w:sz w:val="20"/>
          <w:szCs w:val="20"/>
          <w:lang w:val="kk-KZ"/>
        </w:rPr>
      </w:pPr>
      <w:r w:rsidRPr="004D4767">
        <w:rPr>
          <w:rFonts w:ascii="Times New Roman" w:eastAsia="Times New Roman" w:hAnsi="Times New Roman" w:cs="Times New Roman"/>
          <w:bCs/>
          <w:sz w:val="20"/>
          <w:szCs w:val="20"/>
          <w:lang w:val="kk-KZ"/>
        </w:rPr>
        <w:t>6. Кудина М.В., Воронов А.С., Леонтьева Л.С.Управление государственными реформами и корпоративными преобразованиями- М.: ЮНИТИ-ДАНА, 2021- 255 с.</w:t>
      </w:r>
    </w:p>
    <w:p w14:paraId="3C1AB46F" w14:textId="77777777" w:rsidR="00471C4C" w:rsidRPr="004D4767" w:rsidRDefault="00471C4C" w:rsidP="00471C4C">
      <w:pPr>
        <w:spacing w:after="0" w:line="240" w:lineRule="auto"/>
        <w:jc w:val="both"/>
        <w:rPr>
          <w:rFonts w:ascii="Times New Roman" w:eastAsia="Times New Roman" w:hAnsi="Times New Roman" w:cs="Times New Roman"/>
          <w:bCs/>
          <w:sz w:val="20"/>
          <w:szCs w:val="20"/>
          <w:lang w:val="kk-KZ"/>
        </w:rPr>
      </w:pPr>
      <w:r w:rsidRPr="004D4767">
        <w:rPr>
          <w:rFonts w:ascii="Times New Roman" w:eastAsia="Times New Roman" w:hAnsi="Times New Roman" w:cs="Times New Roman"/>
          <w:bCs/>
          <w:sz w:val="20"/>
          <w:szCs w:val="20"/>
          <w:lang w:val="kk-KZ"/>
        </w:rPr>
        <w:t>7. Липски С.А. Система государственного управления -М.: ИНФРА-М,  2020 -229 с.</w:t>
      </w:r>
    </w:p>
    <w:p w14:paraId="6788D49F" w14:textId="77777777" w:rsidR="00471C4C" w:rsidRPr="004D4767" w:rsidRDefault="00471C4C" w:rsidP="00471C4C">
      <w:pPr>
        <w:spacing w:after="0" w:line="240" w:lineRule="auto"/>
        <w:jc w:val="both"/>
        <w:rPr>
          <w:rFonts w:ascii="Times New Roman" w:eastAsia="Times New Roman" w:hAnsi="Times New Roman" w:cs="Times New Roman"/>
          <w:bCs/>
          <w:sz w:val="20"/>
          <w:szCs w:val="20"/>
          <w:lang w:val="kk-KZ"/>
        </w:rPr>
      </w:pPr>
      <w:r w:rsidRPr="004D4767">
        <w:rPr>
          <w:rFonts w:ascii="Times New Roman" w:eastAsia="Times New Roman" w:hAnsi="Times New Roman" w:cs="Times New Roman"/>
          <w:bCs/>
          <w:sz w:val="20"/>
          <w:szCs w:val="20"/>
          <w:lang w:val="kk-KZ"/>
        </w:rPr>
        <w:t xml:space="preserve"> 8.  Кошкидько  В.Г., Пронкина С.В. Региональное управление: отечественный и зарубежный опыт: монография – М. АРГАМАК-МЕДИА, 2018 – 320 с</w:t>
      </w:r>
    </w:p>
    <w:p w14:paraId="0751D0DA" w14:textId="77777777" w:rsidR="00471C4C" w:rsidRPr="004D4767" w:rsidRDefault="00471C4C" w:rsidP="00471C4C">
      <w:pPr>
        <w:spacing w:after="0" w:line="240" w:lineRule="auto"/>
        <w:jc w:val="both"/>
        <w:rPr>
          <w:rFonts w:ascii="Times New Roman" w:eastAsia="Times New Roman" w:hAnsi="Times New Roman" w:cs="Times New Roman"/>
          <w:bCs/>
          <w:sz w:val="20"/>
          <w:szCs w:val="20"/>
          <w:lang w:val="kk-KZ"/>
        </w:rPr>
      </w:pPr>
      <w:r w:rsidRPr="004D4767">
        <w:rPr>
          <w:rFonts w:ascii="Times New Roman" w:eastAsia="Times New Roman" w:hAnsi="Times New Roman" w:cs="Times New Roman"/>
          <w:bCs/>
          <w:sz w:val="20"/>
          <w:szCs w:val="20"/>
          <w:lang w:val="kk-KZ"/>
        </w:rPr>
        <w:t>9. Мухаев Р.Т. Государственое и муниципиальное управлени-М.: ИНФРА-М, 2021-467 с.</w:t>
      </w:r>
    </w:p>
    <w:p w14:paraId="68C5DCB0" w14:textId="77777777" w:rsidR="00471C4C" w:rsidRPr="004D4767" w:rsidRDefault="00471C4C" w:rsidP="00471C4C">
      <w:pPr>
        <w:spacing w:after="0" w:line="240" w:lineRule="auto"/>
        <w:jc w:val="both"/>
        <w:rPr>
          <w:rFonts w:ascii="Times New Roman" w:eastAsia="Times New Roman" w:hAnsi="Times New Roman" w:cs="Times New Roman"/>
          <w:bCs/>
          <w:sz w:val="20"/>
          <w:szCs w:val="20"/>
          <w:lang w:val="kk-KZ"/>
        </w:rPr>
      </w:pPr>
      <w:r w:rsidRPr="004D4767">
        <w:rPr>
          <w:rFonts w:ascii="Times New Roman" w:eastAsia="Times New Roman" w:hAnsi="Times New Roman" w:cs="Times New Roman"/>
          <w:bCs/>
          <w:sz w:val="20"/>
          <w:szCs w:val="20"/>
          <w:lang w:val="kk-KZ"/>
        </w:rPr>
        <w:t>10. Пушкарева Г.В., Соловьев А.И., Михайлова О.В. Идеи и ценности в государственном управлении - М.: Аспект-Пресс, 2018 - 272 с.</w:t>
      </w:r>
    </w:p>
    <w:p w14:paraId="09B02D33" w14:textId="77777777" w:rsidR="00471C4C" w:rsidRPr="004D4767" w:rsidRDefault="00471C4C" w:rsidP="00471C4C">
      <w:pPr>
        <w:spacing w:after="0" w:line="240" w:lineRule="auto"/>
        <w:jc w:val="both"/>
        <w:rPr>
          <w:rFonts w:ascii="Times New Roman" w:eastAsia="Times New Roman" w:hAnsi="Times New Roman" w:cs="Times New Roman"/>
          <w:bCs/>
          <w:sz w:val="20"/>
          <w:szCs w:val="20"/>
          <w:lang w:val="kk-KZ"/>
        </w:rPr>
      </w:pPr>
      <w:r w:rsidRPr="004D4767">
        <w:rPr>
          <w:rFonts w:ascii="Times New Roman" w:eastAsia="Times New Roman" w:hAnsi="Times New Roman" w:cs="Times New Roman"/>
          <w:bCs/>
          <w:sz w:val="20"/>
          <w:szCs w:val="20"/>
          <w:lang w:val="kk-KZ"/>
        </w:rPr>
        <w:t>11.Сморгунова Л.В. Государственная политика и управление: уровни, технологии, зарубежный опыт-М.: Юрайт, 2020-484 с.</w:t>
      </w:r>
    </w:p>
    <w:p w14:paraId="46C2A829" w14:textId="77777777" w:rsidR="00471C4C" w:rsidRPr="004D4767" w:rsidRDefault="00471C4C" w:rsidP="00471C4C">
      <w:pPr>
        <w:spacing w:after="0" w:line="240" w:lineRule="auto"/>
        <w:jc w:val="both"/>
        <w:rPr>
          <w:rFonts w:ascii="Times New Roman" w:eastAsia="Times New Roman" w:hAnsi="Times New Roman" w:cs="Times New Roman"/>
          <w:bCs/>
          <w:sz w:val="20"/>
          <w:szCs w:val="20"/>
          <w:lang w:val="kk-KZ"/>
        </w:rPr>
      </w:pPr>
      <w:r w:rsidRPr="004D4767">
        <w:rPr>
          <w:rFonts w:ascii="Times New Roman" w:eastAsia="Times New Roman" w:hAnsi="Times New Roman" w:cs="Times New Roman"/>
          <w:bCs/>
          <w:sz w:val="20"/>
          <w:szCs w:val="20"/>
          <w:lang w:val="kk-KZ"/>
        </w:rPr>
        <w:t xml:space="preserve">12.Современные подходы к изучению истории государственного управления - М.: МГУ, 2020 – 76 с. </w:t>
      </w:r>
    </w:p>
    <w:p w14:paraId="34BA144C" w14:textId="77777777" w:rsidR="00471C4C" w:rsidRPr="004D4767" w:rsidRDefault="00471C4C" w:rsidP="00471C4C">
      <w:pPr>
        <w:spacing w:after="0" w:line="240" w:lineRule="auto"/>
        <w:jc w:val="both"/>
        <w:rPr>
          <w:rFonts w:ascii="Times New Roman" w:eastAsia="Times New Roman" w:hAnsi="Times New Roman" w:cs="Times New Roman"/>
          <w:bCs/>
          <w:sz w:val="20"/>
          <w:szCs w:val="20"/>
          <w:lang w:val="kk-KZ"/>
        </w:rPr>
      </w:pPr>
      <w:r w:rsidRPr="004D4767">
        <w:rPr>
          <w:rFonts w:ascii="Times New Roman" w:eastAsia="Times New Roman" w:hAnsi="Times New Roman" w:cs="Times New Roman"/>
          <w:bCs/>
          <w:sz w:val="20"/>
          <w:szCs w:val="20"/>
          <w:lang w:val="kk-KZ"/>
        </w:rPr>
        <w:t>13.Современные тенденции в государственном управлении,</w:t>
      </w:r>
    </w:p>
    <w:p w14:paraId="61A9748F" w14:textId="77777777" w:rsidR="00471C4C" w:rsidRPr="004D4767" w:rsidRDefault="00471C4C" w:rsidP="00471C4C">
      <w:pPr>
        <w:spacing w:after="0" w:line="240" w:lineRule="auto"/>
        <w:jc w:val="both"/>
        <w:rPr>
          <w:rFonts w:ascii="Times New Roman" w:eastAsia="Times New Roman" w:hAnsi="Times New Roman" w:cs="Times New Roman"/>
          <w:bCs/>
          <w:sz w:val="20"/>
          <w:szCs w:val="20"/>
          <w:lang w:val="kk-KZ"/>
        </w:rPr>
      </w:pPr>
      <w:r w:rsidRPr="004D4767">
        <w:rPr>
          <w:rFonts w:ascii="Times New Roman" w:eastAsia="Times New Roman" w:hAnsi="Times New Roman" w:cs="Times New Roman"/>
          <w:bCs/>
          <w:sz w:val="20"/>
          <w:szCs w:val="20"/>
          <w:lang w:val="kk-KZ"/>
        </w:rPr>
        <w:t>экономике, политике, праве -Ростов н/Д:  ЮРИУ РАНХиГС, 2021 – 426 с.</w:t>
      </w:r>
    </w:p>
    <w:p w14:paraId="3CE980B2" w14:textId="77777777" w:rsidR="00471C4C" w:rsidRPr="004D4767" w:rsidRDefault="00471C4C" w:rsidP="00471C4C">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4D4767">
        <w:rPr>
          <w:rFonts w:ascii="Times New Roman" w:eastAsia="Calibri" w:hAnsi="Times New Roman" w:cs="Times New Roman"/>
          <w:bCs/>
          <w:color w:val="000000" w:themeColor="text1"/>
          <w:sz w:val="20"/>
          <w:szCs w:val="20"/>
          <w:lang w:val="kk-KZ"/>
        </w:rPr>
        <w:t>14.</w:t>
      </w:r>
      <w:r w:rsidRPr="004D4767">
        <w:rPr>
          <w:rFonts w:ascii="Times New Roman" w:eastAsia="Calibri" w:hAnsi="Times New Roman" w:cs="Times New Roman"/>
          <w:bCs/>
          <w:color w:val="000000" w:themeColor="text1"/>
          <w:sz w:val="20"/>
          <w:szCs w:val="20"/>
          <w:lang w:val="kk-KZ"/>
        </w:rPr>
        <w:tab/>
        <w:t>Воронов А.С. Кудина М.В., Леонтьева Л.С. Управление государственными реформами и корпоративными преобразованиями - М.: ЮНИТИ-ДАНА, 2021. — 255 с.</w:t>
      </w:r>
    </w:p>
    <w:p w14:paraId="64FAF1F9" w14:textId="77777777" w:rsidR="00471C4C" w:rsidRPr="004D4767" w:rsidRDefault="00471C4C" w:rsidP="00471C4C">
      <w:pPr>
        <w:tabs>
          <w:tab w:val="left" w:pos="39"/>
        </w:tabs>
        <w:spacing w:after="0" w:line="240" w:lineRule="auto"/>
        <w:jc w:val="both"/>
        <w:rPr>
          <w:rFonts w:ascii="Times New Roman" w:eastAsia="Calibri" w:hAnsi="Times New Roman" w:cs="Times New Roman"/>
          <w:bCs/>
          <w:color w:val="000000" w:themeColor="text1"/>
          <w:sz w:val="20"/>
          <w:szCs w:val="20"/>
          <w:lang w:val="kk-KZ"/>
        </w:rPr>
      </w:pPr>
    </w:p>
    <w:p w14:paraId="0A21B7F9" w14:textId="77777777" w:rsidR="00471C4C" w:rsidRPr="004D4767" w:rsidRDefault="00471C4C" w:rsidP="00471C4C">
      <w:pPr>
        <w:tabs>
          <w:tab w:val="left" w:pos="39"/>
        </w:tabs>
        <w:spacing w:after="0" w:line="240" w:lineRule="auto"/>
        <w:jc w:val="both"/>
        <w:rPr>
          <w:rFonts w:ascii="Times New Roman" w:eastAsia="Times New Roman" w:hAnsi="Times New Roman" w:cs="Times New Roman"/>
          <w:b/>
          <w:sz w:val="20"/>
          <w:szCs w:val="20"/>
          <w:lang w:val="kk-KZ"/>
        </w:rPr>
      </w:pPr>
      <w:r w:rsidRPr="004D4767">
        <w:rPr>
          <w:rFonts w:ascii="Times New Roman" w:eastAsia="Calibri" w:hAnsi="Times New Roman" w:cs="Times New Roman"/>
          <w:bCs/>
          <w:color w:val="000000" w:themeColor="text1"/>
          <w:sz w:val="20"/>
          <w:szCs w:val="20"/>
          <w:lang w:val="kk-KZ"/>
        </w:rPr>
        <w:t xml:space="preserve"> </w:t>
      </w:r>
      <w:r w:rsidRPr="004D4767">
        <w:rPr>
          <w:rFonts w:ascii="Times New Roman" w:eastAsia="Times New Roman" w:hAnsi="Times New Roman" w:cs="Times New Roman"/>
          <w:b/>
          <w:sz w:val="20"/>
          <w:szCs w:val="20"/>
          <w:lang w:val="kk-KZ"/>
        </w:rPr>
        <w:t>Қосымша әдебиеттер:</w:t>
      </w:r>
    </w:p>
    <w:p w14:paraId="4A9B8F1E" w14:textId="77777777" w:rsidR="00471C4C" w:rsidRPr="004D4767" w:rsidRDefault="00471C4C" w:rsidP="00471C4C">
      <w:pPr>
        <w:pStyle w:val="ab"/>
        <w:numPr>
          <w:ilvl w:val="0"/>
          <w:numId w:val="1"/>
        </w:numPr>
        <w:spacing w:after="0" w:line="240" w:lineRule="auto"/>
        <w:ind w:left="0"/>
        <w:rPr>
          <w:rStyle w:val="a8"/>
          <w:rFonts w:ascii="Times New Roman" w:hAnsi="Times New Roman" w:cs="Times New Roman"/>
          <w:b w:val="0"/>
          <w:bCs w:val="0"/>
          <w:color w:val="212529"/>
          <w:sz w:val="20"/>
          <w:szCs w:val="20"/>
          <w:shd w:val="clear" w:color="auto" w:fill="F4F4F4"/>
          <w:lang w:val="kk-KZ"/>
        </w:rPr>
      </w:pPr>
      <w:r w:rsidRPr="004D4767">
        <w:rPr>
          <w:rStyle w:val="a8"/>
          <w:rFonts w:ascii="Times New Roman" w:hAnsi="Times New Roman" w:cs="Times New Roman"/>
          <w:color w:val="212529"/>
          <w:sz w:val="20"/>
          <w:szCs w:val="20"/>
          <w:shd w:val="clear" w:color="auto" w:fill="F4F4F4"/>
          <w:lang w:val="kk-KZ"/>
        </w:rPr>
        <w:t>1.Оксфорд экономика сөздігі  = A Dictionary of Economics (Oxford Quick Reference) : сөздік  -Алматы : "Ұлттық аударма бюросы" ҚҚ, 2019 - 606 б.</w:t>
      </w:r>
    </w:p>
    <w:p w14:paraId="4CCE4C90" w14:textId="77777777" w:rsidR="00471C4C" w:rsidRPr="004D4767" w:rsidRDefault="00471C4C" w:rsidP="00471C4C">
      <w:pPr>
        <w:pStyle w:val="ab"/>
        <w:numPr>
          <w:ilvl w:val="0"/>
          <w:numId w:val="1"/>
        </w:numPr>
        <w:spacing w:after="0" w:line="240" w:lineRule="auto"/>
        <w:ind w:left="0"/>
        <w:jc w:val="both"/>
        <w:rPr>
          <w:rFonts w:ascii="Times New Roman" w:eastAsia="Times New Roman" w:hAnsi="Times New Roman" w:cs="Times New Roman"/>
          <w:b/>
          <w:bCs/>
          <w:sz w:val="20"/>
          <w:szCs w:val="20"/>
          <w:lang w:val="kk-KZ"/>
        </w:rPr>
      </w:pPr>
      <w:r w:rsidRPr="004D4767">
        <w:rPr>
          <w:rStyle w:val="a8"/>
          <w:rFonts w:ascii="Times New Roman" w:hAnsi="Times New Roman" w:cs="Times New Roman"/>
          <w:color w:val="212529"/>
          <w:sz w:val="20"/>
          <w:szCs w:val="20"/>
          <w:shd w:val="clear" w:color="auto" w:fill="F4F4F4"/>
          <w:lang w:val="kk-KZ"/>
        </w:rPr>
        <w:t>2.Уилтон, Ник. HR-менеджментке кіріспе = An Introduction to Human Resource Management - Алматы: "Ұлттық аударма бюросы" ҚҚ, 2019. — 531 б.</w:t>
      </w:r>
    </w:p>
    <w:p w14:paraId="215C01E9" w14:textId="77777777" w:rsidR="00471C4C" w:rsidRPr="004D4767" w:rsidRDefault="00471C4C" w:rsidP="00471C4C">
      <w:pPr>
        <w:pStyle w:val="ab"/>
        <w:numPr>
          <w:ilvl w:val="0"/>
          <w:numId w:val="1"/>
        </w:numPr>
        <w:tabs>
          <w:tab w:val="left" w:pos="1170"/>
        </w:tabs>
        <w:spacing w:after="0" w:line="240" w:lineRule="auto"/>
        <w:ind w:left="0"/>
        <w:rPr>
          <w:rFonts w:ascii="Times New Roman" w:hAnsi="Times New Roman" w:cs="Times New Roman"/>
          <w:b/>
          <w:bCs/>
          <w:color w:val="212529"/>
          <w:sz w:val="20"/>
          <w:szCs w:val="20"/>
          <w:shd w:val="clear" w:color="auto" w:fill="F4F4F4"/>
          <w:lang w:val="kk-KZ"/>
        </w:rPr>
      </w:pPr>
      <w:r w:rsidRPr="004D4767">
        <w:rPr>
          <w:rStyle w:val="a8"/>
          <w:rFonts w:ascii="Times New Roman" w:hAnsi="Times New Roman" w:cs="Times New Roman"/>
          <w:color w:val="212529"/>
          <w:sz w:val="20"/>
          <w:szCs w:val="20"/>
          <w:shd w:val="clear" w:color="auto" w:fill="F4F4F4"/>
          <w:lang w:val="kk-KZ"/>
        </w:rPr>
        <w:t>3. М. Коннолли, Л. Хармс, Д. Мэйдмент Әлеуметтік жұмыс: контексі мен практикасы  – Нұр-Сұлтан: "Ұлттық аударма бюросы ҚҚ, 2020 – 382 б.</w:t>
      </w:r>
    </w:p>
    <w:p w14:paraId="61C21A10" w14:textId="77777777" w:rsidR="00471C4C" w:rsidRPr="004D4767" w:rsidRDefault="00471C4C" w:rsidP="00471C4C">
      <w:pPr>
        <w:pStyle w:val="ab"/>
        <w:numPr>
          <w:ilvl w:val="0"/>
          <w:numId w:val="1"/>
        </w:numPr>
        <w:tabs>
          <w:tab w:val="left" w:pos="39"/>
        </w:tabs>
        <w:spacing w:after="0" w:line="240" w:lineRule="auto"/>
        <w:ind w:left="0"/>
        <w:jc w:val="both"/>
        <w:rPr>
          <w:rFonts w:ascii="Times New Roman" w:eastAsia="Calibri" w:hAnsi="Times New Roman" w:cs="Times New Roman"/>
          <w:b/>
          <w:bCs/>
          <w:color w:val="000000" w:themeColor="text1"/>
          <w:sz w:val="20"/>
          <w:szCs w:val="20"/>
          <w:lang w:val="kk-KZ"/>
        </w:rPr>
      </w:pPr>
      <w:r w:rsidRPr="004D4767">
        <w:rPr>
          <w:rStyle w:val="a8"/>
          <w:rFonts w:ascii="Times New Roman" w:hAnsi="Times New Roman" w:cs="Times New Roman"/>
          <w:color w:val="212529"/>
          <w:sz w:val="20"/>
          <w:szCs w:val="20"/>
          <w:shd w:val="clear" w:color="auto" w:fill="F4F4F4"/>
          <w:lang w:val="kk-KZ"/>
        </w:rPr>
        <w:t xml:space="preserve">4. Стивен П. Роббинс, Тимати А. Джадж   </w:t>
      </w:r>
      <w:r w:rsidRPr="004D4767">
        <w:rPr>
          <w:rFonts w:ascii="Times New Roman" w:hAnsi="Times New Roman" w:cs="Times New Roman"/>
          <w:b/>
          <w:bCs/>
          <w:color w:val="212529"/>
          <w:sz w:val="20"/>
          <w:szCs w:val="20"/>
          <w:shd w:val="clear" w:color="auto" w:fill="F4F4F4"/>
          <w:lang w:val="kk-KZ"/>
        </w:rPr>
        <w:br/>
      </w:r>
      <w:r w:rsidRPr="004D4767">
        <w:rPr>
          <w:rStyle w:val="a8"/>
          <w:rFonts w:ascii="Times New Roman" w:hAnsi="Times New Roman" w:cs="Times New Roman"/>
          <w:color w:val="212529"/>
          <w:sz w:val="20"/>
          <w:szCs w:val="20"/>
          <w:shd w:val="clear" w:color="auto" w:fill="F4F4F4"/>
          <w:lang w:val="kk-KZ"/>
        </w:rPr>
        <w:t>Ұйымдық мінез-құлық негіздері = Essentials of Organizational Benavior [М  - Алматы: "Ұлттық аударма бюросы" ҚҚ, 2019 - 487 б.</w:t>
      </w:r>
    </w:p>
    <w:p w14:paraId="6E6ED085" w14:textId="77777777" w:rsidR="00471C4C" w:rsidRPr="004D4767" w:rsidRDefault="00471C4C" w:rsidP="00471C4C">
      <w:pPr>
        <w:pStyle w:val="ab"/>
        <w:numPr>
          <w:ilvl w:val="0"/>
          <w:numId w:val="1"/>
        </w:numPr>
        <w:tabs>
          <w:tab w:val="left" w:pos="39"/>
        </w:tabs>
        <w:spacing w:after="0" w:line="240" w:lineRule="auto"/>
        <w:ind w:left="0"/>
        <w:jc w:val="both"/>
        <w:rPr>
          <w:rStyle w:val="a8"/>
          <w:rFonts w:ascii="Times New Roman" w:hAnsi="Times New Roman" w:cs="Times New Roman"/>
          <w:b w:val="0"/>
          <w:bCs w:val="0"/>
          <w:color w:val="212529"/>
          <w:sz w:val="20"/>
          <w:szCs w:val="20"/>
          <w:shd w:val="clear" w:color="auto" w:fill="F4F4F4"/>
          <w:lang w:val="kk-KZ"/>
        </w:rPr>
      </w:pPr>
      <w:r w:rsidRPr="004D4767">
        <w:rPr>
          <w:rStyle w:val="a8"/>
          <w:rFonts w:ascii="Times New Roman" w:hAnsi="Times New Roman" w:cs="Times New Roman"/>
          <w:color w:val="212529"/>
          <w:sz w:val="20"/>
          <w:szCs w:val="20"/>
          <w:shd w:val="clear" w:color="auto" w:fill="F4F4F4"/>
          <w:lang w:val="kk-KZ"/>
        </w:rPr>
        <w:t>5. Р. У. Гриффин Менеджмент = Management  - Астана: "Ұлттық аударма бюросы" ҚҚ, 2018 - 766 б.</w:t>
      </w:r>
    </w:p>
    <w:p w14:paraId="2C42700F" w14:textId="77777777" w:rsidR="00471C4C" w:rsidRPr="004D4767" w:rsidRDefault="00471C4C" w:rsidP="00471C4C">
      <w:pPr>
        <w:pStyle w:val="ab"/>
        <w:numPr>
          <w:ilvl w:val="0"/>
          <w:numId w:val="1"/>
        </w:numPr>
        <w:tabs>
          <w:tab w:val="left" w:pos="39"/>
        </w:tabs>
        <w:spacing w:after="0" w:line="240" w:lineRule="auto"/>
        <w:ind w:left="0"/>
        <w:jc w:val="both"/>
        <w:rPr>
          <w:rStyle w:val="a8"/>
          <w:rFonts w:ascii="Times New Roman" w:hAnsi="Times New Roman" w:cs="Times New Roman"/>
          <w:b w:val="0"/>
          <w:bCs w:val="0"/>
          <w:color w:val="212529"/>
          <w:sz w:val="20"/>
          <w:szCs w:val="20"/>
          <w:shd w:val="clear" w:color="auto" w:fill="F4F4F4"/>
          <w:lang w:val="kk-KZ"/>
        </w:rPr>
      </w:pPr>
      <w:r w:rsidRPr="004D4767">
        <w:rPr>
          <w:rStyle w:val="a8"/>
          <w:rFonts w:ascii="Times New Roman" w:hAnsi="Times New Roman" w:cs="Times New Roman"/>
          <w:color w:val="212529"/>
          <w:sz w:val="20"/>
          <w:szCs w:val="20"/>
          <w:shd w:val="clear" w:color="auto" w:fill="F4F4F4"/>
          <w:lang w:val="kk-KZ"/>
        </w:rPr>
        <w:t>6.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0BD1BF1A" w14:textId="77777777" w:rsidR="00471C4C" w:rsidRPr="004D4767" w:rsidRDefault="00471C4C" w:rsidP="00471C4C">
      <w:pPr>
        <w:pStyle w:val="ab"/>
        <w:numPr>
          <w:ilvl w:val="0"/>
          <w:numId w:val="1"/>
        </w:numPr>
        <w:tabs>
          <w:tab w:val="left" w:pos="39"/>
        </w:tabs>
        <w:spacing w:after="0" w:line="240" w:lineRule="auto"/>
        <w:ind w:left="0"/>
        <w:jc w:val="both"/>
        <w:rPr>
          <w:rStyle w:val="a8"/>
          <w:rFonts w:ascii="Times New Roman" w:hAnsi="Times New Roman" w:cs="Times New Roman"/>
          <w:b w:val="0"/>
          <w:bCs w:val="0"/>
          <w:color w:val="212529"/>
          <w:sz w:val="20"/>
          <w:szCs w:val="20"/>
          <w:shd w:val="clear" w:color="auto" w:fill="F4F4F4"/>
          <w:lang w:val="kk-KZ"/>
        </w:rPr>
      </w:pPr>
      <w:r w:rsidRPr="004D4767">
        <w:rPr>
          <w:rStyle w:val="a8"/>
          <w:rFonts w:ascii="Times New Roman" w:hAnsi="Times New Roman" w:cs="Times New Roman"/>
          <w:color w:val="212529"/>
          <w:sz w:val="20"/>
          <w:szCs w:val="20"/>
          <w:shd w:val="clear" w:color="auto" w:fill="F4F4F4"/>
          <w:lang w:val="kk-KZ"/>
        </w:rPr>
        <w:t>7. Шиллинг, Мелисса А.Технологиялық инновациялардағы стратегиялық менеджмент = Strategic Management Technological Innovation - Алматы: "Ұлттық аударма бюросы" ҚҚ, 2019 - 378 б.</w:t>
      </w:r>
    </w:p>
    <w:p w14:paraId="089CFF26" w14:textId="77777777" w:rsidR="00471C4C" w:rsidRPr="004D4767" w:rsidRDefault="00471C4C" w:rsidP="00471C4C">
      <w:pPr>
        <w:pStyle w:val="ab"/>
        <w:numPr>
          <w:ilvl w:val="0"/>
          <w:numId w:val="1"/>
        </w:numPr>
        <w:tabs>
          <w:tab w:val="left" w:pos="1110"/>
        </w:tabs>
        <w:spacing w:after="0" w:line="240" w:lineRule="auto"/>
        <w:ind w:left="0"/>
        <w:rPr>
          <w:rStyle w:val="a8"/>
          <w:rFonts w:ascii="Times New Roman" w:hAnsi="Times New Roman" w:cs="Times New Roman"/>
          <w:b w:val="0"/>
          <w:bCs w:val="0"/>
          <w:color w:val="212529"/>
          <w:sz w:val="20"/>
          <w:szCs w:val="20"/>
          <w:shd w:val="clear" w:color="auto" w:fill="F4F4F4"/>
          <w:lang w:val="kk-KZ"/>
        </w:rPr>
      </w:pPr>
      <w:r w:rsidRPr="004D4767">
        <w:rPr>
          <w:rStyle w:val="a8"/>
          <w:rFonts w:ascii="Times New Roman" w:hAnsi="Times New Roman" w:cs="Times New Roman"/>
          <w:color w:val="212529"/>
          <w:sz w:val="20"/>
          <w:szCs w:val="20"/>
          <w:shd w:val="clear" w:color="auto" w:fill="F4F4F4"/>
          <w:lang w:val="kk-KZ"/>
        </w:rPr>
        <w:t>8. О’Лири, Зина. Зерттеу жобасын жүргізу: негізгі нұсқаулық : монография - Алматы: "Ұлттық аударма бюросы" ҚҚ, 2020 - 470 б.</w:t>
      </w:r>
    </w:p>
    <w:p w14:paraId="09F4F8D9" w14:textId="77777777" w:rsidR="00471C4C" w:rsidRPr="004D4767" w:rsidRDefault="00471C4C" w:rsidP="00471C4C">
      <w:pPr>
        <w:pStyle w:val="ab"/>
        <w:numPr>
          <w:ilvl w:val="0"/>
          <w:numId w:val="1"/>
        </w:numPr>
        <w:tabs>
          <w:tab w:val="left" w:pos="39"/>
        </w:tabs>
        <w:spacing w:after="0" w:line="240" w:lineRule="auto"/>
        <w:ind w:left="0"/>
        <w:jc w:val="both"/>
        <w:rPr>
          <w:rFonts w:ascii="Times New Roman" w:eastAsia="Calibri" w:hAnsi="Times New Roman" w:cs="Times New Roman"/>
          <w:b/>
          <w:bCs/>
          <w:color w:val="000000" w:themeColor="text1"/>
          <w:sz w:val="20"/>
          <w:szCs w:val="20"/>
          <w:lang w:val="kk-KZ"/>
        </w:rPr>
      </w:pPr>
      <w:r w:rsidRPr="004D4767">
        <w:rPr>
          <w:rStyle w:val="a8"/>
          <w:rFonts w:ascii="Times New Roman" w:hAnsi="Times New Roman" w:cs="Times New Roman"/>
          <w:color w:val="212529"/>
          <w:sz w:val="20"/>
          <w:szCs w:val="20"/>
          <w:shd w:val="clear" w:color="auto" w:fill="F4F4F4"/>
          <w:lang w:val="kk-KZ"/>
        </w:rPr>
        <w:t xml:space="preserve">9. Шваб, Клаус.Төртінші индустриялық революция  = The Fourth Industrial Revolution : [монография] - Астана: "Ұлттық аударма бюросы" ҚҚ, 2018- 198 б. </w:t>
      </w:r>
    </w:p>
    <w:p w14:paraId="05B960C9" w14:textId="77777777" w:rsidR="003B53BE" w:rsidRDefault="003B53BE" w:rsidP="003B53BE">
      <w:pPr>
        <w:rPr>
          <w:lang w:val="kk-KZ"/>
        </w:rPr>
      </w:pPr>
    </w:p>
    <w:p w14:paraId="33C2B066" w14:textId="77777777" w:rsidR="003B53BE" w:rsidRDefault="003B53BE" w:rsidP="003B53BE">
      <w:pPr>
        <w:rPr>
          <w:lang w:val="kk-KZ"/>
        </w:rPr>
      </w:pPr>
    </w:p>
    <w:p w14:paraId="4EF6076E" w14:textId="77777777" w:rsidR="003B53BE" w:rsidRDefault="003B53BE" w:rsidP="003B53BE">
      <w:pPr>
        <w:rPr>
          <w:lang w:val="kk-KZ"/>
        </w:rPr>
      </w:pPr>
    </w:p>
    <w:p w14:paraId="4F87E0A6" w14:textId="77777777" w:rsidR="003B53BE" w:rsidRDefault="003B53BE" w:rsidP="003B53BE">
      <w:pPr>
        <w:rPr>
          <w:lang w:val="kk-KZ"/>
        </w:rPr>
      </w:pPr>
    </w:p>
    <w:p w14:paraId="2AC22A68" w14:textId="77777777" w:rsidR="003B53BE" w:rsidRDefault="003B53BE" w:rsidP="003B53BE">
      <w:pPr>
        <w:rPr>
          <w:lang w:val="kk-KZ"/>
        </w:rPr>
      </w:pPr>
    </w:p>
    <w:p w14:paraId="3199CDE6" w14:textId="77777777" w:rsidR="00F12C76" w:rsidRPr="003B53BE" w:rsidRDefault="00F12C76" w:rsidP="006C0B77">
      <w:pPr>
        <w:spacing w:after="0"/>
        <w:ind w:firstLine="709"/>
        <w:jc w:val="both"/>
        <w:rPr>
          <w:lang w:val="kk-KZ"/>
        </w:rPr>
      </w:pPr>
    </w:p>
    <w:sectPr w:rsidR="00F12C76" w:rsidRPr="003B53BE"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41E9"/>
    <w:multiLevelType w:val="hybridMultilevel"/>
    <w:tmpl w:val="1FB25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68797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E50"/>
    <w:rsid w:val="002B2987"/>
    <w:rsid w:val="003B53BE"/>
    <w:rsid w:val="00471C4C"/>
    <w:rsid w:val="004741E7"/>
    <w:rsid w:val="006C0B77"/>
    <w:rsid w:val="006F1C33"/>
    <w:rsid w:val="007B6E50"/>
    <w:rsid w:val="008242FF"/>
    <w:rsid w:val="00870751"/>
    <w:rsid w:val="00922C48"/>
    <w:rsid w:val="00B915B7"/>
    <w:rsid w:val="00EA59DF"/>
    <w:rsid w:val="00EB70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5252C"/>
  <w15:chartTrackingRefBased/>
  <w15:docId w15:val="{A44FB1D1-1050-4F98-8604-B1CF39782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70DF"/>
    <w:pPr>
      <w:spacing w:after="200" w:line="276" w:lineRule="auto"/>
    </w:pPr>
    <w:rPr>
      <w:rFonts w:eastAsiaTheme="minorEastAsia"/>
      <w:sz w:val="22"/>
      <w:szCs w:val="22"/>
      <w:lang w:eastAsia="ru-RU"/>
    </w:r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lang w:eastAsia="en-US"/>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lang w:eastAsia="en-US"/>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lang w:eastAsia="en-US"/>
    </w:rPr>
  </w:style>
  <w:style w:type="paragraph" w:styleId="4">
    <w:name w:val="heading 4"/>
    <w:basedOn w:val="a"/>
    <w:next w:val="a"/>
    <w:link w:val="40"/>
    <w:uiPriority w:val="9"/>
    <w:semiHidden/>
    <w:unhideWhenUsed/>
    <w:qFormat/>
    <w:rsid w:val="006F1C33"/>
    <w:pPr>
      <w:keepNext/>
      <w:keepLines/>
      <w:spacing w:before="80" w:after="0" w:line="259" w:lineRule="auto"/>
      <w:outlineLvl w:val="3"/>
    </w:pPr>
    <w:rPr>
      <w:rFonts w:asciiTheme="majorHAnsi" w:eastAsiaTheme="majorEastAsia" w:hAnsiTheme="majorHAnsi" w:cstheme="majorBidi"/>
      <w:sz w:val="24"/>
      <w:szCs w:val="24"/>
      <w:lang w:eastAsia="en-US"/>
    </w:rPr>
  </w:style>
  <w:style w:type="paragraph" w:styleId="5">
    <w:name w:val="heading 5"/>
    <w:basedOn w:val="a"/>
    <w:next w:val="a"/>
    <w:link w:val="50"/>
    <w:uiPriority w:val="9"/>
    <w:semiHidden/>
    <w:unhideWhenUsed/>
    <w:qFormat/>
    <w:rsid w:val="006F1C33"/>
    <w:pPr>
      <w:keepNext/>
      <w:keepLines/>
      <w:spacing w:before="80" w:after="0" w:line="259" w:lineRule="auto"/>
      <w:outlineLvl w:val="4"/>
    </w:pPr>
    <w:rPr>
      <w:rFonts w:asciiTheme="majorHAnsi" w:eastAsiaTheme="majorEastAsia" w:hAnsiTheme="majorHAnsi" w:cstheme="majorBidi"/>
      <w:i/>
      <w:iCs/>
      <w:lang w:eastAsia="en-US"/>
    </w:rPr>
  </w:style>
  <w:style w:type="paragraph" w:styleId="6">
    <w:name w:val="heading 6"/>
    <w:basedOn w:val="a"/>
    <w:next w:val="a"/>
    <w:link w:val="60"/>
    <w:uiPriority w:val="9"/>
    <w:semiHidden/>
    <w:unhideWhenUsed/>
    <w:qFormat/>
    <w:rsid w:val="006F1C33"/>
    <w:pPr>
      <w:keepNext/>
      <w:keepLines/>
      <w:spacing w:before="80" w:after="0" w:line="259" w:lineRule="auto"/>
      <w:outlineLvl w:val="5"/>
    </w:pPr>
    <w:rPr>
      <w:rFonts w:asciiTheme="majorHAnsi" w:eastAsiaTheme="majorEastAsia" w:hAnsiTheme="majorHAnsi" w:cstheme="majorBidi"/>
      <w:color w:val="595959" w:themeColor="text1" w:themeTint="A6"/>
      <w:sz w:val="21"/>
      <w:szCs w:val="21"/>
      <w:lang w:eastAsia="en-US"/>
    </w:rPr>
  </w:style>
  <w:style w:type="paragraph" w:styleId="7">
    <w:name w:val="heading 7"/>
    <w:basedOn w:val="a"/>
    <w:next w:val="a"/>
    <w:link w:val="70"/>
    <w:uiPriority w:val="9"/>
    <w:semiHidden/>
    <w:unhideWhenUsed/>
    <w:qFormat/>
    <w:rsid w:val="006F1C33"/>
    <w:pPr>
      <w:keepNext/>
      <w:keepLines/>
      <w:spacing w:before="80" w:after="0" w:line="259" w:lineRule="auto"/>
      <w:outlineLvl w:val="6"/>
    </w:pPr>
    <w:rPr>
      <w:rFonts w:asciiTheme="majorHAnsi" w:eastAsiaTheme="majorEastAsia" w:hAnsiTheme="majorHAnsi" w:cstheme="majorBidi"/>
      <w:i/>
      <w:iCs/>
      <w:color w:val="595959" w:themeColor="text1" w:themeTint="A6"/>
      <w:sz w:val="21"/>
      <w:szCs w:val="21"/>
      <w:lang w:eastAsia="en-US"/>
    </w:rPr>
  </w:style>
  <w:style w:type="paragraph" w:styleId="8">
    <w:name w:val="heading 8"/>
    <w:basedOn w:val="a"/>
    <w:next w:val="a"/>
    <w:link w:val="80"/>
    <w:uiPriority w:val="9"/>
    <w:semiHidden/>
    <w:unhideWhenUsed/>
    <w:qFormat/>
    <w:rsid w:val="006F1C33"/>
    <w:pPr>
      <w:keepNext/>
      <w:keepLines/>
      <w:spacing w:before="80" w:after="0" w:line="259" w:lineRule="auto"/>
      <w:outlineLvl w:val="7"/>
    </w:pPr>
    <w:rPr>
      <w:rFonts w:asciiTheme="majorHAnsi" w:eastAsiaTheme="majorEastAsia" w:hAnsiTheme="majorHAnsi" w:cstheme="majorBidi"/>
      <w:smallCaps/>
      <w:color w:val="595959" w:themeColor="text1" w:themeTint="A6"/>
      <w:sz w:val="21"/>
      <w:szCs w:val="21"/>
      <w:lang w:eastAsia="en-US"/>
    </w:rPr>
  </w:style>
  <w:style w:type="paragraph" w:styleId="9">
    <w:name w:val="heading 9"/>
    <w:basedOn w:val="a"/>
    <w:next w:val="a"/>
    <w:link w:val="90"/>
    <w:uiPriority w:val="9"/>
    <w:semiHidden/>
    <w:unhideWhenUsed/>
    <w:qFormat/>
    <w:rsid w:val="006F1C33"/>
    <w:pPr>
      <w:keepNext/>
      <w:keepLines/>
      <w:spacing w:before="80" w:after="0" w:line="259" w:lineRule="auto"/>
      <w:outlineLvl w:val="8"/>
    </w:pPr>
    <w:rPr>
      <w:rFonts w:asciiTheme="majorHAnsi" w:eastAsiaTheme="majorEastAsia" w:hAnsiTheme="majorHAnsi" w:cstheme="majorBidi"/>
      <w:i/>
      <w:iCs/>
      <w:smallCaps/>
      <w:color w:val="595959" w:themeColor="text1" w:themeTint="A6"/>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after="160" w:line="240" w:lineRule="auto"/>
    </w:pPr>
    <w:rPr>
      <w:rFonts w:eastAsiaTheme="minorHAnsi"/>
      <w:b/>
      <w:bCs/>
      <w:color w:val="404040" w:themeColor="text1" w:themeTint="BF"/>
      <w:sz w:val="20"/>
      <w:szCs w:val="20"/>
      <w:lang w:eastAsia="en-US"/>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lang w:eastAsia="en-US"/>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lang w:eastAsia="en-US"/>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spacing w:after="160" w:line="259" w:lineRule="auto"/>
      <w:ind w:left="720"/>
      <w:contextualSpacing/>
    </w:pPr>
    <w:rPr>
      <w:rFonts w:eastAsiaTheme="minorHAnsi"/>
      <w:sz w:val="21"/>
      <w:szCs w:val="21"/>
      <w:lang w:eastAsia="en-US"/>
    </w:rPr>
  </w:style>
  <w:style w:type="paragraph" w:styleId="21">
    <w:name w:val="Quote"/>
    <w:basedOn w:val="a"/>
    <w:next w:val="a"/>
    <w:link w:val="22"/>
    <w:uiPriority w:val="29"/>
    <w:qFormat/>
    <w:rsid w:val="006F1C33"/>
    <w:pPr>
      <w:spacing w:before="240" w:after="240" w:line="252" w:lineRule="auto"/>
      <w:ind w:left="864" w:right="864"/>
      <w:jc w:val="center"/>
    </w:pPr>
    <w:rPr>
      <w:rFonts w:eastAsiaTheme="minorHAnsi"/>
      <w:i/>
      <w:iCs/>
      <w:sz w:val="21"/>
      <w:szCs w:val="21"/>
      <w:lang w:eastAsia="en-U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line="259" w:lineRule="auto"/>
      <w:ind w:left="864" w:right="864"/>
      <w:jc w:val="center"/>
    </w:pPr>
    <w:rPr>
      <w:rFonts w:asciiTheme="majorHAnsi" w:eastAsiaTheme="majorEastAsia" w:hAnsiTheme="majorHAnsi" w:cstheme="majorBidi"/>
      <w:color w:val="4472C4" w:themeColor="accent1"/>
      <w:sz w:val="28"/>
      <w:szCs w:val="28"/>
      <w:lang w:eastAsia="en-US"/>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character" w:customStyle="1" w:styleId="ac">
    <w:name w:val="Абзац списка Знак"/>
    <w:aliases w:val="без абзаца Знак,маркированный Знак,ПАРАГРАФ Знак,List Paragraph Знак"/>
    <w:link w:val="ab"/>
    <w:uiPriority w:val="34"/>
    <w:locked/>
    <w:rsid w:val="003B5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1567</Words>
  <Characters>8933</Characters>
  <Application>Microsoft Office Word</Application>
  <DocSecurity>0</DocSecurity>
  <Lines>74</Lines>
  <Paragraphs>20</Paragraphs>
  <ScaleCrop>false</ScaleCrop>
  <Company/>
  <LinksUpToDate>false</LinksUpToDate>
  <CharactersWithSpaces>10480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Onal Abraliyev</cp:lastModifiedBy>
  <cp:revision>6</cp:revision>
  <dcterms:created xsi:type="dcterms:W3CDTF">2021-09-23T03:42:00Z</dcterms:created>
  <dcterms:modified xsi:type="dcterms:W3CDTF">2022-09-18T12:04:00Z</dcterms:modified>
</cp:coreProperties>
</file>